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3241"/>
        <w:bidiVisual/>
        <w:tblW w:w="9339" w:type="dxa"/>
        <w:tblLayout w:type="fixed"/>
        <w:tblLook w:val="04A0" w:firstRow="1" w:lastRow="0" w:firstColumn="1" w:lastColumn="0" w:noHBand="0" w:noVBand="1"/>
      </w:tblPr>
      <w:tblGrid>
        <w:gridCol w:w="724"/>
        <w:gridCol w:w="1811"/>
        <w:gridCol w:w="2976"/>
        <w:gridCol w:w="3828"/>
      </w:tblGrid>
      <w:tr w:rsidR="008366C4" w:rsidRPr="000115AE" w:rsidTr="00AF4356">
        <w:trPr>
          <w:trHeight w:val="397"/>
        </w:trPr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  <w:vAlign w:val="center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sz w:val="28"/>
                <w:rtl/>
                <w:lang w:bidi="fa-IR"/>
              </w:rPr>
            </w:pPr>
            <w:r w:rsidRPr="000115AE">
              <w:rPr>
                <w:rFonts w:cs="B Titr" w:hint="cs"/>
                <w:sz w:val="28"/>
                <w:rtl/>
              </w:rPr>
              <w:t>سوابق پژوهشی</w:t>
            </w:r>
            <w:r>
              <w:rPr>
                <w:rFonts w:cs="B Titr" w:hint="cs"/>
                <w:sz w:val="28"/>
                <w:rtl/>
              </w:rPr>
              <w:t xml:space="preserve"> و آموزشی</w:t>
            </w:r>
          </w:p>
        </w:tc>
        <w:tc>
          <w:tcPr>
            <w:tcW w:w="8615" w:type="dxa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366C4" w:rsidRPr="00D90657" w:rsidRDefault="008366C4" w:rsidP="00AF4356">
            <w:pPr>
              <w:jc w:val="center"/>
              <w:rPr>
                <w:rFonts w:cs="B Titr"/>
                <w:b/>
                <w:bCs/>
                <w:szCs w:val="22"/>
              </w:rPr>
            </w:pPr>
            <w:r w:rsidRPr="00D90657">
              <w:rPr>
                <w:rFonts w:cs="B Titr" w:hint="cs"/>
                <w:b/>
                <w:bCs/>
                <w:szCs w:val="22"/>
                <w:rtl/>
              </w:rPr>
              <w:t>نوع فعالیت</w:t>
            </w:r>
          </w:p>
        </w:tc>
      </w:tr>
      <w:tr w:rsidR="008366C4" w:rsidRPr="000115AE" w:rsidTr="00AF4356">
        <w:trPr>
          <w:trHeight w:val="400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4043">
              <w:rPr>
                <w:rFonts w:hint="eastAsia"/>
                <w:b/>
                <w:bCs/>
                <w:sz w:val="20"/>
                <w:szCs w:val="20"/>
                <w:rtl/>
              </w:rPr>
              <w:t>برگز</w:t>
            </w: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F54043">
              <w:rPr>
                <w:rFonts w:hint="eastAsia"/>
                <w:b/>
                <w:bCs/>
                <w:sz w:val="20"/>
                <w:szCs w:val="20"/>
                <w:rtl/>
              </w:rPr>
              <w:t>دگان</w:t>
            </w:r>
            <w:r w:rsidRPr="00F5404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b/>
                <w:bCs/>
                <w:sz w:val="20"/>
                <w:szCs w:val="20"/>
                <w:rtl/>
              </w:rPr>
              <w:t>علم</w:t>
            </w: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F54043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b/>
                <w:bCs/>
                <w:sz w:val="20"/>
                <w:szCs w:val="20"/>
                <w:rtl/>
              </w:rPr>
              <w:t>دانشجو</w:t>
            </w: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>یی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lowKashida"/>
              <w:rPr>
                <w:sz w:val="20"/>
                <w:szCs w:val="20"/>
                <w:rtl/>
              </w:rPr>
            </w:pPr>
            <w:r w:rsidRPr="00F54043">
              <w:rPr>
                <w:rFonts w:hint="eastAsia"/>
                <w:sz w:val="20"/>
                <w:szCs w:val="20"/>
                <w:rtl/>
              </w:rPr>
              <w:t>رتبه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مقطع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تحص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rFonts w:hint="eastAsia"/>
                <w:sz w:val="20"/>
                <w:szCs w:val="20"/>
                <w:rtl/>
              </w:rPr>
              <w:t>ل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م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rFonts w:hint="eastAsia"/>
                <w:sz w:val="20"/>
                <w:szCs w:val="20"/>
                <w:rtl/>
              </w:rPr>
              <w:t>ان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دانشجو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rFonts w:hint="eastAsia"/>
                <w:sz w:val="20"/>
                <w:szCs w:val="20"/>
                <w:rtl/>
              </w:rPr>
              <w:t>ان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هم‌رشته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و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هم‌ورود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center"/>
              <w:rPr>
                <w:sz w:val="20"/>
                <w:szCs w:val="20"/>
                <w:rtl/>
              </w:rPr>
            </w:pPr>
            <w:r w:rsidRPr="00F54043">
              <w:rPr>
                <w:rFonts w:hint="eastAsia"/>
                <w:sz w:val="20"/>
                <w:szCs w:val="20"/>
                <w:rtl/>
              </w:rPr>
              <w:t>رتبه</w:t>
            </w:r>
            <w:r w:rsidRPr="00F54043">
              <w:rPr>
                <w:sz w:val="20"/>
                <w:szCs w:val="20"/>
                <w:rtl/>
              </w:rPr>
              <w:t xml:space="preserve"> 1</w:t>
            </w:r>
          </w:p>
        </w:tc>
      </w:tr>
      <w:tr w:rsidR="008366C4" w:rsidRPr="000115AE" w:rsidTr="00AF4356">
        <w:trPr>
          <w:trHeight w:val="250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center"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رتبه 2</w:t>
            </w:r>
          </w:p>
        </w:tc>
      </w:tr>
      <w:tr w:rsidR="008366C4" w:rsidRPr="000115AE" w:rsidTr="00AF4356">
        <w:trPr>
          <w:trHeight w:val="50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lowKashida"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center"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رتبه 3</w:t>
            </w:r>
          </w:p>
        </w:tc>
      </w:tr>
      <w:tr w:rsidR="008366C4" w:rsidRPr="000115AE" w:rsidTr="00AF4356">
        <w:trPr>
          <w:trHeight w:val="301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lowKashida"/>
              <w:rPr>
                <w:sz w:val="20"/>
                <w:szCs w:val="20"/>
                <w:rtl/>
              </w:rPr>
            </w:pPr>
            <w:r w:rsidRPr="00F54043">
              <w:rPr>
                <w:rFonts w:hint="eastAsia"/>
                <w:sz w:val="20"/>
                <w:szCs w:val="20"/>
                <w:rtl/>
              </w:rPr>
              <w:t>برگز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rFonts w:hint="eastAsia"/>
                <w:sz w:val="20"/>
                <w:szCs w:val="20"/>
                <w:rtl/>
              </w:rPr>
              <w:t>دگان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المپ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rFonts w:hint="eastAsia"/>
                <w:sz w:val="20"/>
                <w:szCs w:val="20"/>
                <w:rtl/>
              </w:rPr>
              <w:t>ادها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علم</w:t>
            </w:r>
            <w:r w:rsidRPr="00F54043">
              <w:rPr>
                <w:rFonts w:hint="cs"/>
                <w:sz w:val="20"/>
                <w:szCs w:val="20"/>
                <w:rtl/>
              </w:rPr>
              <w:t>ی</w:t>
            </w:r>
            <w:r w:rsidRPr="00F54043">
              <w:rPr>
                <w:sz w:val="20"/>
                <w:szCs w:val="20"/>
                <w:rtl/>
              </w:rPr>
              <w:t xml:space="preserve"> </w:t>
            </w:r>
            <w:r w:rsidRPr="00F54043">
              <w:rPr>
                <w:rFonts w:hint="eastAsia"/>
                <w:sz w:val="20"/>
                <w:szCs w:val="20"/>
                <w:rtl/>
              </w:rPr>
              <w:t>دانشجو</w:t>
            </w:r>
            <w:r w:rsidRPr="00F54043">
              <w:rPr>
                <w:rFonts w:hint="cs"/>
                <w:sz w:val="20"/>
                <w:szCs w:val="20"/>
                <w:rtl/>
              </w:rPr>
              <w:t>یی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center"/>
              <w:rPr>
                <w:sz w:val="20"/>
                <w:szCs w:val="20"/>
                <w:rtl/>
              </w:rPr>
            </w:pPr>
            <w:r w:rsidRPr="00F54043">
              <w:rPr>
                <w:rFonts w:hint="eastAsia"/>
                <w:sz w:val="20"/>
                <w:szCs w:val="20"/>
                <w:rtl/>
              </w:rPr>
              <w:t>رتبه</w:t>
            </w:r>
            <w:r w:rsidRPr="00F54043">
              <w:rPr>
                <w:sz w:val="20"/>
                <w:szCs w:val="20"/>
                <w:rtl/>
              </w:rPr>
              <w:t xml:space="preserve"> 1</w:t>
            </w:r>
          </w:p>
        </w:tc>
      </w:tr>
      <w:tr w:rsidR="008366C4" w:rsidRPr="000115AE" w:rsidTr="00AF4356">
        <w:trPr>
          <w:trHeight w:val="265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center"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رتبه 2</w:t>
            </w:r>
          </w:p>
        </w:tc>
      </w:tr>
      <w:tr w:rsidR="008366C4" w:rsidRPr="000115AE" w:rsidTr="00AF4356">
        <w:trPr>
          <w:trHeight w:val="254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center"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رتبه 3</w:t>
            </w:r>
          </w:p>
        </w:tc>
      </w:tr>
      <w:tr w:rsidR="008366C4" w:rsidRPr="000115AE" w:rsidTr="00AF4356">
        <w:trPr>
          <w:trHeight w:val="343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"/>
          </w:tcPr>
          <w:p w:rsidR="008366C4" w:rsidRPr="000115AE" w:rsidRDefault="008366C4" w:rsidP="00AF4356">
            <w:pPr>
              <w:ind w:left="113" w:right="113"/>
              <w:jc w:val="center"/>
              <w:rPr>
                <w:rFonts w:cs="B Titr"/>
                <w:rtl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>مقالات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left"/>
              <w:rPr>
                <w:sz w:val="20"/>
                <w:szCs w:val="20"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مقالات علمی-پژوهشی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نشریات داخلی معتبر علمی-پژوهشی</w:t>
            </w:r>
          </w:p>
        </w:tc>
      </w:tr>
      <w:tr w:rsidR="008366C4" w:rsidRPr="000115AE" w:rsidTr="00AF4356">
        <w:trPr>
          <w:trHeight w:val="269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C4" w:rsidRPr="00F54043" w:rsidRDefault="008366C4" w:rsidP="00AF43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mediumKashida"/>
              <w:rPr>
                <w:sz w:val="20"/>
                <w:szCs w:val="20"/>
                <w:vertAlign w:val="superscript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نشریات خارجی معتبر علمی-پژوهشی</w:t>
            </w:r>
            <w:r w:rsidRPr="00F54043">
              <w:rPr>
                <w:rFonts w:hint="cs"/>
                <w:sz w:val="20"/>
                <w:szCs w:val="20"/>
                <w:vertAlign w:val="superscript"/>
                <w:rtl/>
              </w:rPr>
              <w:t>*</w:t>
            </w:r>
          </w:p>
        </w:tc>
      </w:tr>
      <w:tr w:rsidR="008366C4" w:rsidRPr="000115AE" w:rsidTr="00AF4356"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6C4" w:rsidRPr="00F54043" w:rsidRDefault="008366C4" w:rsidP="00AF43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rPr>
                <w:sz w:val="20"/>
                <w:szCs w:val="20"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مقالات علمی-ترویجی</w:t>
            </w:r>
          </w:p>
        </w:tc>
      </w:tr>
      <w:tr w:rsidR="008366C4" w:rsidRPr="000115AE" w:rsidTr="00AF4356"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6C4" w:rsidRPr="00F54043" w:rsidRDefault="008366C4" w:rsidP="00AF43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vertAlign w:val="superscript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مقالات چاپ شده در کنفرانس‌ها و همایش‌های معتبر ملی نمایه شده در (</w:t>
            </w:r>
            <w:r w:rsidRPr="00F54043">
              <w:rPr>
                <w:rFonts w:asciiTheme="majorBidi" w:hAnsiTheme="majorBidi"/>
                <w:sz w:val="20"/>
                <w:szCs w:val="20"/>
              </w:rPr>
              <w:t>ISC</w:t>
            </w:r>
            <w:r w:rsidRPr="00F54043">
              <w:rPr>
                <w:rFonts w:hint="cs"/>
                <w:sz w:val="20"/>
                <w:szCs w:val="20"/>
                <w:rtl/>
              </w:rPr>
              <w:t xml:space="preserve"> و یا </w:t>
            </w:r>
            <w:r w:rsidRPr="00F54043">
              <w:rPr>
                <w:rFonts w:asciiTheme="majorBidi" w:hAnsiTheme="majorBidi"/>
                <w:sz w:val="20"/>
                <w:szCs w:val="20"/>
              </w:rPr>
              <w:t>CIVILICA</w:t>
            </w:r>
            <w:r w:rsidRPr="00F54043">
              <w:rPr>
                <w:rFonts w:hint="cs"/>
                <w:sz w:val="20"/>
                <w:szCs w:val="20"/>
                <w:rtl/>
              </w:rPr>
              <w:t>) و همایش‌های بین‌المللی</w:t>
            </w:r>
            <w:r w:rsidRPr="00F54043">
              <w:rPr>
                <w:rFonts w:hint="cs"/>
                <w:sz w:val="20"/>
                <w:szCs w:val="20"/>
                <w:vertAlign w:val="superscript"/>
                <w:rtl/>
              </w:rPr>
              <w:t>**</w:t>
            </w:r>
          </w:p>
        </w:tc>
      </w:tr>
      <w:tr w:rsidR="008366C4" w:rsidRPr="000115AE" w:rsidTr="00AF4356"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>کتاب‌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کتاب تالیفی</w:t>
            </w:r>
          </w:p>
        </w:tc>
      </w:tr>
      <w:tr w:rsidR="008366C4" w:rsidRPr="000115AE" w:rsidTr="00AF4356">
        <w:trPr>
          <w:trHeight w:val="277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6C4" w:rsidRPr="00F54043" w:rsidRDefault="008366C4" w:rsidP="00AF435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>ترجمه کتاب</w:t>
            </w:r>
          </w:p>
        </w:tc>
      </w:tr>
      <w:tr w:rsidR="008366C4" w:rsidRPr="000115AE" w:rsidTr="00AF4356">
        <w:trPr>
          <w:cantSplit/>
          <w:trHeight w:val="914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>کسب مقام در جشنواره‌های علمی و یا هنری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bidi/>
              <w:jc w:val="left"/>
              <w:rPr>
                <w:sz w:val="20"/>
                <w:szCs w:val="20"/>
                <w:rtl/>
              </w:rPr>
            </w:pPr>
            <w:r w:rsidRPr="00F54043">
              <w:rPr>
                <w:rFonts w:hint="cs"/>
                <w:sz w:val="20"/>
                <w:szCs w:val="20"/>
                <w:rtl/>
              </w:rPr>
              <w:t xml:space="preserve">کسب مقام در المپیادهای علمی، جشنواره‌های </w:t>
            </w:r>
            <w:r w:rsidRPr="00F54043">
              <w:rPr>
                <w:rFonts w:hint="cs"/>
                <w:b/>
                <w:bCs/>
                <w:sz w:val="20"/>
                <w:szCs w:val="20"/>
                <w:rtl/>
              </w:rPr>
              <w:t xml:space="preserve">معتبر </w:t>
            </w:r>
            <w:r w:rsidRPr="00F54043">
              <w:rPr>
                <w:rFonts w:hint="cs"/>
                <w:sz w:val="20"/>
                <w:szCs w:val="20"/>
                <w:rtl/>
              </w:rPr>
              <w:t>علمی(</w:t>
            </w:r>
            <w:r w:rsidRPr="00F54043">
              <w:rPr>
                <w:sz w:val="20"/>
                <w:szCs w:val="20"/>
                <w:rtl/>
              </w:rPr>
              <w:t>خوارزمی، جوان خوارزمی، رازی و فارابی</w:t>
            </w:r>
            <w:r w:rsidRPr="00F54043">
              <w:rPr>
                <w:rFonts w:ascii="Vazir" w:hAnsi="Vazir" w:hint="cs"/>
                <w:color w:val="212529"/>
                <w:sz w:val="20"/>
                <w:szCs w:val="20"/>
                <w:shd w:val="clear" w:color="auto" w:fill="FFFFFF"/>
                <w:rtl/>
              </w:rPr>
              <w:t>)</w:t>
            </w:r>
            <w:r w:rsidRPr="00F54043">
              <w:rPr>
                <w:rFonts w:hint="cs"/>
                <w:sz w:val="20"/>
                <w:szCs w:val="20"/>
                <w:rtl/>
              </w:rPr>
              <w:t xml:space="preserve"> و فناوری، هنری، فرهنگی و ادبی، دینی، رسانه، کودکان و نوجوانان، زنان، دولت و نهادها، سینمایی)</w:t>
            </w:r>
          </w:p>
        </w:tc>
      </w:tr>
      <w:tr w:rsidR="008366C4" w:rsidRPr="000115AE" w:rsidTr="00AF4356">
        <w:trPr>
          <w:cantSplit/>
          <w:trHeight w:val="244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jc w:val="center"/>
              <w:rPr>
                <w:b/>
                <w:bCs/>
                <w:sz w:val="18"/>
                <w:szCs w:val="18"/>
                <w:vertAlign w:val="superscript"/>
                <w:rtl/>
              </w:rPr>
            </w:pPr>
            <w:r w:rsidRPr="00F54043">
              <w:rPr>
                <w:rFonts w:hint="eastAsia"/>
                <w:b/>
                <w:bCs/>
                <w:sz w:val="18"/>
                <w:szCs w:val="18"/>
                <w:rtl/>
              </w:rPr>
              <w:t>مدرک</w:t>
            </w:r>
            <w:r w:rsidRPr="00F54043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F54043">
              <w:rPr>
                <w:rFonts w:hint="eastAsia"/>
                <w:b/>
                <w:bCs/>
                <w:sz w:val="18"/>
                <w:szCs w:val="18"/>
                <w:rtl/>
              </w:rPr>
              <w:t>زبان</w:t>
            </w:r>
            <w:r w:rsidRPr="00F54043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F54043">
              <w:rPr>
                <w:rFonts w:hint="eastAsia"/>
                <w:b/>
                <w:bCs/>
                <w:sz w:val="18"/>
                <w:szCs w:val="18"/>
                <w:rtl/>
              </w:rPr>
              <w:t>معتبر</w:t>
            </w:r>
            <w:r w:rsidRPr="00F54043">
              <w:rPr>
                <w:b/>
                <w:bCs/>
                <w:sz w:val="18"/>
                <w:szCs w:val="18"/>
                <w:vertAlign w:val="superscript"/>
                <w:rtl/>
              </w:rPr>
              <w:t>*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rPr>
                <w:rFonts w:asciiTheme="majorBidi" w:hAnsiTheme="majorBidi"/>
                <w:sz w:val="18"/>
                <w:szCs w:val="18"/>
              </w:rPr>
            </w:pPr>
            <w:r w:rsidRPr="00F54043">
              <w:rPr>
                <w:rFonts w:asciiTheme="majorBidi" w:hAnsiTheme="majorBidi"/>
                <w:sz w:val="18"/>
                <w:szCs w:val="18"/>
              </w:rPr>
              <w:t>IELTS</w:t>
            </w:r>
            <w:r w:rsidRPr="00F54043">
              <w:rPr>
                <w:rFonts w:asciiTheme="majorBidi" w:hAnsiTheme="majorBidi"/>
                <w:sz w:val="18"/>
                <w:szCs w:val="18"/>
                <w:rtl/>
              </w:rPr>
              <w:t xml:space="preserve"> </w:t>
            </w:r>
          </w:p>
        </w:tc>
      </w:tr>
      <w:tr w:rsidR="008366C4" w:rsidRPr="000115AE" w:rsidTr="00AF4356">
        <w:trPr>
          <w:cantSplit/>
          <w:trHeight w:val="261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rPr>
                <w:b/>
                <w:bCs/>
                <w:noProof/>
                <w:sz w:val="18"/>
                <w:szCs w:val="18"/>
                <w:rtl/>
              </w:rPr>
            </w:pPr>
            <w:r w:rsidRPr="00F54043">
              <w:rPr>
                <w:rFonts w:asciiTheme="majorBidi" w:hAnsiTheme="majorBidi"/>
                <w:sz w:val="18"/>
                <w:szCs w:val="18"/>
              </w:rPr>
              <w:t>TOFEL(IBT,PBT ,CBT)</w:t>
            </w:r>
          </w:p>
        </w:tc>
      </w:tr>
      <w:tr w:rsidR="008366C4" w:rsidRPr="000115AE" w:rsidTr="00AF4356">
        <w:trPr>
          <w:cantSplit/>
          <w:trHeight w:val="394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rPr>
                <w:sz w:val="18"/>
                <w:szCs w:val="18"/>
                <w:rtl/>
              </w:rPr>
            </w:pPr>
            <w:r w:rsidRPr="00F54043">
              <w:rPr>
                <w:rFonts w:asciiTheme="majorBidi" w:hAnsiTheme="majorBidi"/>
                <w:sz w:val="18"/>
                <w:szCs w:val="18"/>
              </w:rPr>
              <w:t>TOLIMO</w:t>
            </w:r>
            <w:r w:rsidRPr="00F54043">
              <w:rPr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</w:tr>
      <w:tr w:rsidR="008366C4" w:rsidRPr="000115AE" w:rsidTr="00AF4356">
        <w:trPr>
          <w:cantSplit/>
          <w:trHeight w:val="243"/>
        </w:trPr>
        <w:tc>
          <w:tcPr>
            <w:tcW w:w="724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366C4" w:rsidRPr="000115AE" w:rsidRDefault="008366C4" w:rsidP="00AF4356">
            <w:pPr>
              <w:rPr>
                <w:rFonts w:cs="B Titr"/>
                <w:rtl/>
              </w:rPr>
            </w:pPr>
          </w:p>
        </w:tc>
        <w:tc>
          <w:tcPr>
            <w:tcW w:w="18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8366C4" w:rsidRPr="00F54043" w:rsidRDefault="008366C4" w:rsidP="00AF4356">
            <w:pPr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6C4" w:rsidRPr="00F54043" w:rsidRDefault="008366C4" w:rsidP="00AF4356">
            <w:pPr>
              <w:rPr>
                <w:sz w:val="18"/>
                <w:szCs w:val="18"/>
              </w:rPr>
            </w:pPr>
            <w:r w:rsidRPr="00F54043">
              <w:rPr>
                <w:rFonts w:asciiTheme="majorBidi" w:hAnsiTheme="majorBidi"/>
                <w:sz w:val="18"/>
                <w:szCs w:val="18"/>
              </w:rPr>
              <w:t xml:space="preserve">MSRT </w:t>
            </w:r>
          </w:p>
        </w:tc>
      </w:tr>
    </w:tbl>
    <w:p w:rsidR="001E219C" w:rsidRPr="001E219C" w:rsidRDefault="001E219C" w:rsidP="001E219C">
      <w:pPr>
        <w:pStyle w:val="JADVALEMTIAZ"/>
        <w:spacing w:after="0" w:line="240" w:lineRule="auto"/>
        <w:jc w:val="center"/>
        <w:rPr>
          <w:rFonts w:cs="B Nazanin"/>
          <w:sz w:val="24"/>
          <w:szCs w:val="24"/>
          <w:rtl/>
        </w:rPr>
      </w:pPr>
      <w:r>
        <w:rPr>
          <w:noProof/>
          <w:rtl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F829F5D" wp14:editId="112887D5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992505" cy="10331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آر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033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  <w:r w:rsidRPr="001E219C">
        <w:rPr>
          <w:rFonts w:cs="B Nazanin" w:hint="cs"/>
          <w:sz w:val="24"/>
          <w:szCs w:val="24"/>
          <w:rtl/>
        </w:rPr>
        <w:t>نهمین آزمون استخدامی متمرکز دستگاه های اجرایی</w:t>
      </w:r>
    </w:p>
    <w:p w:rsidR="001E219C" w:rsidRDefault="001E219C" w:rsidP="001E219C">
      <w:pPr>
        <w:pStyle w:val="JADVALEMTIAZ"/>
        <w:spacing w:after="0" w:line="240" w:lineRule="auto"/>
        <w:jc w:val="center"/>
        <w:rPr>
          <w:rFonts w:cs="B Nazanin"/>
          <w:sz w:val="24"/>
          <w:szCs w:val="24"/>
        </w:rPr>
      </w:pPr>
      <w:r w:rsidRPr="001E219C">
        <w:rPr>
          <w:rFonts w:cs="B Nazanin" w:hint="cs"/>
          <w:sz w:val="24"/>
          <w:szCs w:val="24"/>
          <w:rtl/>
        </w:rPr>
        <w:t>سازمان منابع طبیعی و آبخیزداری کشور</w:t>
      </w:r>
    </w:p>
    <w:p w:rsidR="00AF4356" w:rsidRPr="001E219C" w:rsidRDefault="00AF4356" w:rsidP="001E219C">
      <w:pPr>
        <w:pStyle w:val="JADVALEMTIAZ"/>
        <w:spacing w:after="0" w:line="240" w:lineRule="auto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p w:rsidR="00EB0889" w:rsidRPr="001E219C" w:rsidRDefault="001E219C" w:rsidP="001E219C">
      <w:pPr>
        <w:pStyle w:val="Caption"/>
        <w:keepNext/>
        <w:bidi/>
        <w:jc w:val="center"/>
        <w:rPr>
          <w:rFonts w:cs="B Titr"/>
          <w:color w:val="000000" w:themeColor="text1"/>
          <w:sz w:val="22"/>
          <w:szCs w:val="22"/>
          <w:rtl/>
          <w:lang w:bidi="fa-IR"/>
        </w:rPr>
      </w:pPr>
      <w:r w:rsidRPr="001E219C">
        <w:rPr>
          <w:rFonts w:cs="B Titr" w:hint="cs"/>
          <w:color w:val="000000" w:themeColor="text1"/>
          <w:sz w:val="22"/>
          <w:szCs w:val="22"/>
          <w:rtl/>
          <w:lang w:bidi="fa-IR"/>
        </w:rPr>
        <w:t>مدارک پژوهشی و آموزشی موردنیاز</w:t>
      </w:r>
    </w:p>
    <w:p w:rsidR="00AF4356" w:rsidRDefault="00AF4356" w:rsidP="001E219C">
      <w:pPr>
        <w:bidi/>
        <w:rPr>
          <w:b/>
          <w:bCs/>
          <w:sz w:val="20"/>
          <w:szCs w:val="24"/>
          <w:lang w:bidi="fa-IR"/>
        </w:rPr>
      </w:pPr>
    </w:p>
    <w:p w:rsidR="001E219C" w:rsidRPr="001E219C" w:rsidRDefault="001E219C" w:rsidP="00AF4356">
      <w:pPr>
        <w:bidi/>
        <w:rPr>
          <w:b/>
          <w:bCs/>
          <w:sz w:val="20"/>
          <w:szCs w:val="24"/>
          <w:rtl/>
          <w:lang w:bidi="fa-IR"/>
        </w:rPr>
      </w:pPr>
      <w:r w:rsidRPr="001E219C">
        <w:rPr>
          <w:rFonts w:hint="cs"/>
          <w:b/>
          <w:bCs/>
          <w:sz w:val="20"/>
          <w:szCs w:val="24"/>
          <w:rtl/>
          <w:lang w:bidi="fa-IR"/>
        </w:rPr>
        <w:t>لطفا موارد ذیل را درخصوص موارد فوق به همراه داشته باشید :</w:t>
      </w:r>
    </w:p>
    <w:p w:rsidR="000201EC" w:rsidRDefault="00161CA3" w:rsidP="00161CA3">
      <w:pPr>
        <w:pStyle w:val="ListParagraph"/>
        <w:numPr>
          <w:ilvl w:val="0"/>
          <w:numId w:val="4"/>
        </w:numPr>
        <w:rPr>
          <w:rFonts w:cs="B Nazanin"/>
          <w:sz w:val="20"/>
          <w:szCs w:val="24"/>
        </w:rPr>
      </w:pPr>
      <w:r w:rsidRPr="00161CA3">
        <w:rPr>
          <w:rFonts w:cs="B Nazanin" w:hint="cs"/>
          <w:sz w:val="20"/>
          <w:szCs w:val="24"/>
          <w:rtl/>
        </w:rPr>
        <w:t xml:space="preserve">نامه رسمی دانشگاه جهت </w:t>
      </w:r>
      <w:r w:rsidRPr="00161CA3">
        <w:rPr>
          <w:rFonts w:cs="B Nazanin"/>
          <w:sz w:val="20"/>
          <w:szCs w:val="24"/>
          <w:rtl/>
        </w:rPr>
        <w:t>برگز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 w:hint="eastAsia"/>
          <w:sz w:val="20"/>
          <w:szCs w:val="24"/>
          <w:rtl/>
        </w:rPr>
        <w:t>دگان</w:t>
      </w:r>
      <w:r w:rsidRPr="00161CA3">
        <w:rPr>
          <w:rFonts w:cs="B Nazanin"/>
          <w:sz w:val="20"/>
          <w:szCs w:val="24"/>
          <w:rtl/>
        </w:rPr>
        <w:t xml:space="preserve"> علم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/>
          <w:sz w:val="20"/>
          <w:szCs w:val="24"/>
          <w:rtl/>
        </w:rPr>
        <w:t xml:space="preserve"> دانشجو</w:t>
      </w:r>
      <w:r w:rsidRPr="00161CA3">
        <w:rPr>
          <w:rFonts w:cs="B Nazanin" w:hint="cs"/>
          <w:sz w:val="20"/>
          <w:szCs w:val="24"/>
          <w:rtl/>
        </w:rPr>
        <w:t>یی</w:t>
      </w:r>
      <w:r w:rsidR="007E1299">
        <w:rPr>
          <w:rFonts w:cs="B Nazanin" w:hint="cs"/>
          <w:sz w:val="20"/>
          <w:szCs w:val="24"/>
          <w:rtl/>
        </w:rPr>
        <w:t xml:space="preserve"> </w:t>
      </w:r>
      <w:r w:rsidRPr="00161CA3">
        <w:rPr>
          <w:rFonts w:cs="B Nazanin"/>
          <w:sz w:val="20"/>
          <w:szCs w:val="24"/>
          <w:rtl/>
        </w:rPr>
        <w:t>(رتبه مقطع تحص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 w:hint="eastAsia"/>
          <w:sz w:val="20"/>
          <w:szCs w:val="24"/>
          <w:rtl/>
        </w:rPr>
        <w:t>ل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/>
          <w:sz w:val="20"/>
          <w:szCs w:val="24"/>
          <w:rtl/>
        </w:rPr>
        <w:t xml:space="preserve"> م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 w:hint="eastAsia"/>
          <w:sz w:val="20"/>
          <w:szCs w:val="24"/>
          <w:rtl/>
        </w:rPr>
        <w:t>ان</w:t>
      </w:r>
      <w:r w:rsidRPr="00161CA3">
        <w:rPr>
          <w:rFonts w:cs="B Nazanin"/>
          <w:sz w:val="20"/>
          <w:szCs w:val="24"/>
          <w:rtl/>
        </w:rPr>
        <w:t xml:space="preserve"> دانشجو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 w:hint="eastAsia"/>
          <w:sz w:val="20"/>
          <w:szCs w:val="24"/>
          <w:rtl/>
        </w:rPr>
        <w:t>ان</w:t>
      </w:r>
      <w:r w:rsidRPr="00161CA3">
        <w:rPr>
          <w:rFonts w:cs="B Nazanin"/>
          <w:sz w:val="20"/>
          <w:szCs w:val="24"/>
          <w:rtl/>
        </w:rPr>
        <w:t xml:space="preserve"> هم‌رشته و هم‌ورود</w:t>
      </w:r>
      <w:r w:rsidRPr="00161CA3">
        <w:rPr>
          <w:rFonts w:cs="B Nazanin" w:hint="cs"/>
          <w:sz w:val="20"/>
          <w:szCs w:val="24"/>
          <w:rtl/>
        </w:rPr>
        <w:t>ی</w:t>
      </w:r>
      <w:r w:rsidRPr="00161CA3">
        <w:rPr>
          <w:rFonts w:cs="B Nazanin"/>
          <w:sz w:val="20"/>
          <w:szCs w:val="24"/>
          <w:rtl/>
        </w:rPr>
        <w:t>)</w:t>
      </w:r>
    </w:p>
    <w:p w:rsidR="00B6424E" w:rsidRDefault="00B6424E" w:rsidP="00161CA3">
      <w:pPr>
        <w:pStyle w:val="ListParagraph"/>
        <w:numPr>
          <w:ilvl w:val="0"/>
          <w:numId w:val="4"/>
        </w:numPr>
        <w:rPr>
          <w:rFonts w:cs="B Nazanin"/>
          <w:sz w:val="20"/>
          <w:szCs w:val="24"/>
        </w:rPr>
      </w:pPr>
      <w:r>
        <w:rPr>
          <w:rFonts w:cs="B Nazanin" w:hint="cs"/>
          <w:sz w:val="20"/>
          <w:szCs w:val="24"/>
          <w:rtl/>
        </w:rPr>
        <w:t>در خصوص مقالات، علاوه بر ارائه تصویر مقالات طبق نوع مقاله، مستندات ذیل را همراه داشته باشید :</w:t>
      </w:r>
    </w:p>
    <w:p w:rsidR="0007075C" w:rsidRPr="0007075C" w:rsidRDefault="0007075C" w:rsidP="00B6424E">
      <w:pPr>
        <w:pStyle w:val="ListParagraph"/>
        <w:numPr>
          <w:ilvl w:val="1"/>
          <w:numId w:val="4"/>
        </w:numPr>
        <w:rPr>
          <w:rFonts w:cs="B Nazanin"/>
          <w:sz w:val="20"/>
        </w:rPr>
      </w:pPr>
      <w:r>
        <w:rPr>
          <w:rFonts w:cs="B Nazanin" w:hint="cs"/>
          <w:sz w:val="20"/>
          <w:szCs w:val="24"/>
          <w:rtl/>
        </w:rPr>
        <w:t xml:space="preserve">پرینت تائیدیه مقالات از سامانه اعتبارسنجی مجلات علمی </w:t>
      </w:r>
      <w:r w:rsidRPr="0007075C">
        <w:rPr>
          <w:rFonts w:cs="B Nazanin"/>
          <w:sz w:val="20"/>
        </w:rPr>
        <w:t>http://impactfactor.ir</w:t>
      </w:r>
      <w:r>
        <w:rPr>
          <w:rFonts w:cs="B Nazanin" w:hint="cs"/>
          <w:sz w:val="20"/>
          <w:rtl/>
        </w:rPr>
        <w:t xml:space="preserve"> </w:t>
      </w:r>
    </w:p>
    <w:p w:rsidR="0007075C" w:rsidRDefault="00B6424E" w:rsidP="00B6424E">
      <w:pPr>
        <w:pStyle w:val="ListParagraph"/>
        <w:numPr>
          <w:ilvl w:val="1"/>
          <w:numId w:val="4"/>
        </w:numPr>
        <w:rPr>
          <w:rFonts w:cs="B Nazanin"/>
          <w:sz w:val="20"/>
          <w:szCs w:val="24"/>
        </w:rPr>
      </w:pPr>
      <w:r>
        <w:rPr>
          <w:rFonts w:cs="B Nazanin" w:hint="cs"/>
          <w:sz w:val="20"/>
          <w:szCs w:val="24"/>
          <w:rtl/>
        </w:rPr>
        <w:t xml:space="preserve">پرینت تائیدیه از وب سایت </w:t>
      </w:r>
      <w:r w:rsidRPr="00B6424E">
        <w:rPr>
          <w:rFonts w:cs="B Nazanin"/>
          <w:sz w:val="20"/>
          <w:szCs w:val="24"/>
        </w:rPr>
        <w:t>https://civilica.com</w:t>
      </w:r>
    </w:p>
    <w:p w:rsidR="009C58A8" w:rsidRDefault="009C58A8" w:rsidP="00B6424E">
      <w:pPr>
        <w:pStyle w:val="ListParagraph"/>
        <w:numPr>
          <w:ilvl w:val="1"/>
          <w:numId w:val="4"/>
        </w:numPr>
        <w:rPr>
          <w:rFonts w:cs="B Nazanin"/>
          <w:sz w:val="20"/>
        </w:rPr>
      </w:pPr>
      <w:r>
        <w:rPr>
          <w:rFonts w:cs="B Nazanin" w:hint="cs"/>
          <w:sz w:val="20"/>
          <w:szCs w:val="24"/>
          <w:rtl/>
          <w:lang w:bidi="ar-SA"/>
        </w:rPr>
        <w:t>پرینت تائیدیه مقالات علمی پژوهش خارجی از</w:t>
      </w:r>
      <w:r w:rsidR="00B6424E">
        <w:rPr>
          <w:rFonts w:cs="B Nazanin" w:hint="cs"/>
          <w:sz w:val="20"/>
          <w:szCs w:val="24"/>
          <w:rtl/>
          <w:lang w:bidi="ar-SA"/>
        </w:rPr>
        <w:t xml:space="preserve"> وب سایت</w:t>
      </w:r>
      <w:r>
        <w:rPr>
          <w:rFonts w:cs="B Nazanin" w:hint="cs"/>
          <w:sz w:val="20"/>
          <w:szCs w:val="24"/>
          <w:rtl/>
          <w:lang w:bidi="ar-SA"/>
        </w:rPr>
        <w:t xml:space="preserve"> </w:t>
      </w:r>
      <w:hyperlink r:id="rId8" w:history="1">
        <w:r w:rsidRPr="009C58A8">
          <w:rPr>
            <w:rStyle w:val="Hyperlink"/>
            <w:rFonts w:cs="B Nazanin"/>
            <w:color w:val="auto"/>
            <w:sz w:val="20"/>
            <w:u w:val="none"/>
          </w:rPr>
          <w:t>http://mjl.clarivate.com</w:t>
        </w:r>
      </w:hyperlink>
    </w:p>
    <w:p w:rsidR="005D3C3A" w:rsidRPr="001E219C" w:rsidRDefault="005D3C3A" w:rsidP="001E219C">
      <w:pPr>
        <w:pStyle w:val="ListParagraph"/>
        <w:numPr>
          <w:ilvl w:val="1"/>
          <w:numId w:val="4"/>
        </w:numPr>
        <w:rPr>
          <w:rFonts w:cs="B Nazanin"/>
          <w:sz w:val="20"/>
        </w:rPr>
      </w:pPr>
      <w:r>
        <w:rPr>
          <w:rFonts w:cs="B Nazanin" w:hint="cs"/>
          <w:sz w:val="20"/>
          <w:rtl/>
        </w:rPr>
        <w:t xml:space="preserve">پرینت تائیدیه </w:t>
      </w:r>
      <w:r w:rsidRPr="005D3C3A">
        <w:rPr>
          <w:rFonts w:cs="B Nazanin"/>
          <w:sz w:val="20"/>
          <w:rtl/>
        </w:rPr>
        <w:t xml:space="preserve">مقالات </w:t>
      </w:r>
      <w:r>
        <w:rPr>
          <w:rFonts w:cs="B Nazanin" w:hint="cs"/>
          <w:sz w:val="20"/>
          <w:rtl/>
        </w:rPr>
        <w:t xml:space="preserve">ارائه </w:t>
      </w:r>
      <w:r w:rsidRPr="005D3C3A">
        <w:rPr>
          <w:rFonts w:cs="B Nazanin"/>
          <w:sz w:val="20"/>
          <w:rtl/>
        </w:rPr>
        <w:t>شده در کنفرانس‌ها و هما</w:t>
      </w:r>
      <w:r w:rsidRPr="005D3C3A">
        <w:rPr>
          <w:rFonts w:cs="B Nazanin" w:hint="cs"/>
          <w:sz w:val="20"/>
          <w:rtl/>
        </w:rPr>
        <w:t>ی</w:t>
      </w:r>
      <w:r w:rsidRPr="005D3C3A">
        <w:rPr>
          <w:rFonts w:cs="B Nazanin" w:hint="eastAsia"/>
          <w:sz w:val="20"/>
          <w:rtl/>
        </w:rPr>
        <w:t>ش‌ها</w:t>
      </w:r>
      <w:r w:rsidRPr="005D3C3A">
        <w:rPr>
          <w:rFonts w:cs="B Nazanin" w:hint="cs"/>
          <w:sz w:val="20"/>
          <w:rtl/>
        </w:rPr>
        <w:t>ی</w:t>
      </w:r>
      <w:r w:rsidRPr="005D3C3A">
        <w:rPr>
          <w:rFonts w:cs="B Nazanin"/>
          <w:sz w:val="20"/>
          <w:rtl/>
        </w:rPr>
        <w:t xml:space="preserve"> معتبر مل</w:t>
      </w:r>
      <w:r w:rsidRPr="005D3C3A">
        <w:rPr>
          <w:rFonts w:cs="B Nazanin" w:hint="cs"/>
          <w:sz w:val="20"/>
          <w:rtl/>
        </w:rPr>
        <w:t>ی</w:t>
      </w:r>
      <w:r w:rsidRPr="005D3C3A">
        <w:rPr>
          <w:rFonts w:cs="B Nazanin"/>
          <w:sz w:val="20"/>
          <w:rtl/>
        </w:rPr>
        <w:t xml:space="preserve"> و ب</w:t>
      </w:r>
      <w:r w:rsidRPr="005D3C3A">
        <w:rPr>
          <w:rFonts w:cs="B Nazanin" w:hint="cs"/>
          <w:sz w:val="20"/>
          <w:rtl/>
        </w:rPr>
        <w:t>ی</w:t>
      </w:r>
      <w:r w:rsidRPr="005D3C3A">
        <w:rPr>
          <w:rFonts w:cs="B Nazanin" w:hint="eastAsia"/>
          <w:sz w:val="20"/>
          <w:rtl/>
        </w:rPr>
        <w:t>ن‌الملل</w:t>
      </w:r>
      <w:r w:rsidRPr="005D3C3A">
        <w:rPr>
          <w:rFonts w:cs="B Nazanin" w:hint="cs"/>
          <w:sz w:val="20"/>
          <w:rtl/>
        </w:rPr>
        <w:t>ی</w:t>
      </w:r>
      <w:r>
        <w:rPr>
          <w:rFonts w:cs="B Nazanin" w:hint="cs"/>
          <w:sz w:val="20"/>
          <w:rtl/>
        </w:rPr>
        <w:t xml:space="preserve"> از وب سایت </w:t>
      </w:r>
      <w:hyperlink r:id="rId9" w:history="1">
        <w:r w:rsidRPr="005D3C3A">
          <w:rPr>
            <w:rStyle w:val="Hyperlink"/>
            <w:rFonts w:cs="B Nazanin"/>
            <w:color w:val="auto"/>
            <w:sz w:val="20"/>
            <w:u w:val="none"/>
          </w:rPr>
          <w:t>https://mcl.isc.gov.ir</w:t>
        </w:r>
      </w:hyperlink>
    </w:p>
    <w:p w:rsidR="009C58A8" w:rsidRDefault="00AA69E8" w:rsidP="00AA69E8">
      <w:pPr>
        <w:pStyle w:val="ListParagraph"/>
        <w:numPr>
          <w:ilvl w:val="0"/>
          <w:numId w:val="4"/>
        </w:numPr>
        <w:rPr>
          <w:rFonts w:cs="B Nazanin"/>
          <w:sz w:val="20"/>
          <w:szCs w:val="24"/>
        </w:rPr>
      </w:pPr>
      <w:r w:rsidRPr="00AA69E8">
        <w:rPr>
          <w:rFonts w:cs="B Nazanin" w:hint="cs"/>
          <w:sz w:val="20"/>
          <w:szCs w:val="24"/>
          <w:rtl/>
          <w:lang w:bidi="ar-SA"/>
        </w:rPr>
        <w:t>کتابهای تألیفی و ترجمه</w:t>
      </w:r>
      <w:r>
        <w:rPr>
          <w:rFonts w:cs="B Nazanin" w:hint="cs"/>
          <w:sz w:val="20"/>
          <w:szCs w:val="24"/>
          <w:rtl/>
          <w:lang w:bidi="ar-SA"/>
        </w:rPr>
        <w:t xml:space="preserve"> : تصویر جلد کتاب و صفحه اطلاعات کتاب شامل سرشناسه، شابک و ....</w:t>
      </w:r>
    </w:p>
    <w:p w:rsidR="00F467EB" w:rsidRDefault="00F467EB" w:rsidP="00F467EB">
      <w:pPr>
        <w:pStyle w:val="ListParagraph"/>
        <w:numPr>
          <w:ilvl w:val="0"/>
          <w:numId w:val="4"/>
        </w:numPr>
        <w:rPr>
          <w:rFonts w:cs="B Nazanin"/>
          <w:sz w:val="20"/>
          <w:szCs w:val="24"/>
        </w:rPr>
      </w:pPr>
      <w:r>
        <w:rPr>
          <w:rFonts w:cs="B Nazanin" w:hint="cs"/>
          <w:sz w:val="20"/>
          <w:szCs w:val="24"/>
          <w:rtl/>
          <w:lang w:bidi="ar-SA"/>
        </w:rPr>
        <w:t>گواهی نامه ثبت اختراع (جهت تطبیق) و پرینت آن</w:t>
      </w:r>
    </w:p>
    <w:p w:rsidR="00F467EB" w:rsidRDefault="00F467EB" w:rsidP="00F467EB">
      <w:pPr>
        <w:pStyle w:val="ListParagraph"/>
        <w:numPr>
          <w:ilvl w:val="0"/>
          <w:numId w:val="4"/>
        </w:numPr>
        <w:rPr>
          <w:rFonts w:cs="B Nazanin"/>
          <w:sz w:val="20"/>
          <w:szCs w:val="24"/>
        </w:rPr>
      </w:pPr>
      <w:r>
        <w:rPr>
          <w:rFonts w:cs="B Nazanin" w:hint="cs"/>
          <w:sz w:val="20"/>
          <w:szCs w:val="24"/>
          <w:rtl/>
          <w:lang w:bidi="ar-SA"/>
        </w:rPr>
        <w:t>گواهی برگزیدگی جشنواره ها (جهت تطبیق) و پرینت آن</w:t>
      </w:r>
    </w:p>
    <w:p w:rsidR="00F467EB" w:rsidRPr="00161CA3" w:rsidRDefault="00F467EB" w:rsidP="00F467EB">
      <w:pPr>
        <w:pStyle w:val="ListParagraph"/>
        <w:numPr>
          <w:ilvl w:val="0"/>
          <w:numId w:val="4"/>
        </w:numPr>
        <w:rPr>
          <w:rFonts w:cs="B Nazanin"/>
          <w:sz w:val="20"/>
          <w:szCs w:val="24"/>
        </w:rPr>
      </w:pPr>
      <w:r>
        <w:rPr>
          <w:rFonts w:cs="B Nazanin" w:hint="cs"/>
          <w:sz w:val="20"/>
          <w:szCs w:val="24"/>
          <w:rtl/>
          <w:lang w:bidi="ar-SA"/>
        </w:rPr>
        <w:t>اصل مدرک زبان معتبر (جهت تطبیق) و پرینت آن</w:t>
      </w:r>
    </w:p>
    <w:sectPr w:rsidR="00F467EB" w:rsidRPr="00161CA3" w:rsidSect="00AF435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2E7" w:rsidRDefault="00B532E7" w:rsidP="00F52324">
      <w:pPr>
        <w:spacing w:after="0" w:line="240" w:lineRule="auto"/>
      </w:pPr>
      <w:r>
        <w:separator/>
      </w:r>
    </w:p>
  </w:endnote>
  <w:endnote w:type="continuationSeparator" w:id="0">
    <w:p w:rsidR="00B532E7" w:rsidRDefault="00B532E7" w:rsidP="00F5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azi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2E7" w:rsidRDefault="00B532E7" w:rsidP="00F52324">
      <w:pPr>
        <w:spacing w:after="0" w:line="240" w:lineRule="auto"/>
      </w:pPr>
      <w:r>
        <w:separator/>
      </w:r>
    </w:p>
  </w:footnote>
  <w:footnote w:type="continuationSeparator" w:id="0">
    <w:p w:rsidR="00B532E7" w:rsidRDefault="00B532E7" w:rsidP="00F5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4A31"/>
    <w:multiLevelType w:val="hybridMultilevel"/>
    <w:tmpl w:val="ACB41372"/>
    <w:lvl w:ilvl="0" w:tplc="1DDAA55E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2575A"/>
    <w:multiLevelType w:val="hybridMultilevel"/>
    <w:tmpl w:val="DE4E18A2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F4884"/>
    <w:multiLevelType w:val="hybridMultilevel"/>
    <w:tmpl w:val="4D261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4A1342"/>
    <w:multiLevelType w:val="hybridMultilevel"/>
    <w:tmpl w:val="FD52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90"/>
    <w:rsid w:val="000201EC"/>
    <w:rsid w:val="000474EB"/>
    <w:rsid w:val="0007075C"/>
    <w:rsid w:val="000E2E15"/>
    <w:rsid w:val="00112C93"/>
    <w:rsid w:val="001462BE"/>
    <w:rsid w:val="0015725C"/>
    <w:rsid w:val="00161CA3"/>
    <w:rsid w:val="001953B6"/>
    <w:rsid w:val="001E219C"/>
    <w:rsid w:val="00465390"/>
    <w:rsid w:val="00470221"/>
    <w:rsid w:val="004D0C5E"/>
    <w:rsid w:val="00537CA6"/>
    <w:rsid w:val="005A226D"/>
    <w:rsid w:val="005D3C3A"/>
    <w:rsid w:val="005F4A16"/>
    <w:rsid w:val="005F566C"/>
    <w:rsid w:val="006A58D1"/>
    <w:rsid w:val="006C2724"/>
    <w:rsid w:val="00714255"/>
    <w:rsid w:val="00744C73"/>
    <w:rsid w:val="007E1299"/>
    <w:rsid w:val="008366C4"/>
    <w:rsid w:val="008B40DC"/>
    <w:rsid w:val="008E23DD"/>
    <w:rsid w:val="00905679"/>
    <w:rsid w:val="00993D38"/>
    <w:rsid w:val="009C58A8"/>
    <w:rsid w:val="00A22613"/>
    <w:rsid w:val="00AA69E8"/>
    <w:rsid w:val="00AF4356"/>
    <w:rsid w:val="00B532E7"/>
    <w:rsid w:val="00B6424E"/>
    <w:rsid w:val="00B814AD"/>
    <w:rsid w:val="00B823EE"/>
    <w:rsid w:val="00BF2127"/>
    <w:rsid w:val="00C346DE"/>
    <w:rsid w:val="00C6134B"/>
    <w:rsid w:val="00C85D03"/>
    <w:rsid w:val="00D0331B"/>
    <w:rsid w:val="00E82F74"/>
    <w:rsid w:val="00EA3AC1"/>
    <w:rsid w:val="00EB0889"/>
    <w:rsid w:val="00F467EB"/>
    <w:rsid w:val="00F5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D65016-7407-436D-B7D6-B6DB2149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390"/>
    <w:pPr>
      <w:jc w:val="both"/>
    </w:pPr>
    <w:rPr>
      <w:rFonts w:ascii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90"/>
    <w:pPr>
      <w:spacing w:after="0" w:line="240" w:lineRule="auto"/>
      <w:jc w:val="both"/>
    </w:pPr>
    <w:rPr>
      <w:rFonts w:ascii="Times New Roman" w:hAnsi="Times New Roman" w:cs="B Nazani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24"/>
    <w:rPr>
      <w:rFonts w:ascii="Times New Roman" w:hAnsi="Times New Roman"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F52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24"/>
    <w:rPr>
      <w:rFonts w:ascii="Times New Roman" w:hAnsi="Times New Roman" w:cs="B Nazanin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22613"/>
    <w:pPr>
      <w:spacing w:line="240" w:lineRule="auto"/>
      <w:jc w:val="left"/>
    </w:pPr>
    <w:rPr>
      <w:rFonts w:ascii="Calibri" w:eastAsia="Calibri" w:hAnsi="Calibri" w:cs="Arial"/>
      <w:b/>
      <w:bCs/>
      <w:color w:val="4F81BD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22613"/>
    <w:pPr>
      <w:bidi/>
      <w:spacing w:after="160" w:line="259" w:lineRule="auto"/>
      <w:ind w:left="720"/>
      <w:contextualSpacing/>
      <w:jc w:val="left"/>
    </w:pPr>
    <w:rPr>
      <w:rFonts w:ascii="Calibri" w:eastAsia="Calibri" w:hAnsi="Calibri" w:cs="Sakkal Majalla"/>
      <w:szCs w:val="22"/>
      <w:lang w:bidi="fa-IR"/>
    </w:rPr>
  </w:style>
  <w:style w:type="paragraph" w:customStyle="1" w:styleId="JADVALEMTIAZ">
    <w:name w:val="JADVAL EMTIAZ"/>
    <w:basedOn w:val="Normal"/>
    <w:link w:val="JADVALEMTIAZChar"/>
    <w:qFormat/>
    <w:rsid w:val="00A22613"/>
    <w:pPr>
      <w:bidi/>
      <w:spacing w:after="160" w:line="259" w:lineRule="auto"/>
      <w:jc w:val="left"/>
    </w:pPr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JADVALEMTIAZChar">
    <w:name w:val="JADVAL EMTIAZ Char"/>
    <w:link w:val="JADVALEMTIAZ"/>
    <w:rsid w:val="00A2261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4A16"/>
    <w:rPr>
      <w:rFonts w:ascii="Calibri" w:eastAsia="Calibri" w:hAnsi="Calibri" w:cs="Sakkal Majalla"/>
      <w:lang w:bidi="fa-IR"/>
    </w:rPr>
  </w:style>
  <w:style w:type="paragraph" w:styleId="NormalWeb">
    <w:name w:val="Normal (Web)"/>
    <w:basedOn w:val="Normal"/>
    <w:uiPriority w:val="99"/>
    <w:semiHidden/>
    <w:unhideWhenUsed/>
    <w:rsid w:val="0007075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jl.clarivat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l.isc.gov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p_parchami</dc:creator>
  <cp:lastModifiedBy>behnoosh karimi</cp:lastModifiedBy>
  <cp:revision>16</cp:revision>
  <dcterms:created xsi:type="dcterms:W3CDTF">2022-09-11T06:53:00Z</dcterms:created>
  <dcterms:modified xsi:type="dcterms:W3CDTF">2022-09-11T09:56:00Z</dcterms:modified>
</cp:coreProperties>
</file>